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9BC61" w14:textId="6D87FAE2" w:rsidR="00220D6D" w:rsidRPr="00CD1161" w:rsidRDefault="009C0061" w:rsidP="0022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ab/>
        <w:t xml:space="preserve">Na temelju članka </w:t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t xml:space="preserve">25. Statuta Općine Bukovlje </w:t>
      </w:r>
      <w:r w:rsidR="00220D6D" w:rsidRPr="00CD1161">
        <w:rPr>
          <w:rFonts w:ascii="Times New Roman" w:hAnsi="Times New Roman" w:cs="Times New Roman"/>
          <w:sz w:val="24"/>
          <w:szCs w:val="24"/>
        </w:rPr>
        <w:t xml:space="preserve">(„Službeni vjesnik Brodsko-posavske županije“, broj 3/18, 4/20 i 10/21) </w:t>
      </w:r>
      <w:r w:rsidR="00D337E1">
        <w:rPr>
          <w:rFonts w:ascii="Times New Roman" w:eastAsia="Times New Roman" w:hAnsi="Times New Roman" w:cs="Times New Roman"/>
          <w:sz w:val="24"/>
          <w:szCs w:val="24"/>
        </w:rPr>
        <w:t>O</w:t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t xml:space="preserve">pćinsko vijeće Općine Bukovlje na svojoj </w:t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D1F3F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t xml:space="preserve">sjednici održanoj </w:t>
      </w:r>
      <w:r w:rsidR="002D3A2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D1F3F">
        <w:rPr>
          <w:rFonts w:ascii="Times New Roman" w:eastAsia="Times New Roman" w:hAnsi="Times New Roman" w:cs="Times New Roman"/>
          <w:sz w:val="24"/>
          <w:szCs w:val="24"/>
        </w:rPr>
        <w:t>. prosinca</w:t>
      </w:r>
      <w:r w:rsidR="0000068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220D6D" w:rsidRPr="00CD1161">
        <w:rPr>
          <w:rFonts w:ascii="Times New Roman" w:eastAsia="Times New Roman" w:hAnsi="Times New Roman" w:cs="Times New Roman"/>
          <w:sz w:val="24"/>
          <w:szCs w:val="24"/>
        </w:rPr>
        <w:t xml:space="preserve">. godine donosi </w:t>
      </w:r>
    </w:p>
    <w:p w14:paraId="77CBA324" w14:textId="019C977B" w:rsidR="000E2E87" w:rsidRPr="00220D6D" w:rsidRDefault="000E2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E9AC8" w14:textId="54DA9571" w:rsidR="00085502" w:rsidRPr="00220D6D" w:rsidRDefault="00F12D66" w:rsidP="00085502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</w:t>
      </w:r>
    </w:p>
    <w:p w14:paraId="2EC4CA7E" w14:textId="77777777" w:rsidR="000E2E87" w:rsidRPr="00220D6D" w:rsidRDefault="009C0061" w:rsidP="00085502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vatrogastva i civilne zaštite za koje se sredstva</w:t>
      </w:r>
    </w:p>
    <w:p w14:paraId="4E990376" w14:textId="60559DA2" w:rsidR="000E2E87" w:rsidRPr="00220D6D" w:rsidRDefault="009C0061" w:rsidP="00085502">
      <w:pPr>
        <w:pStyle w:val="Bezproreda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izdvajaju iz p</w:t>
      </w:r>
      <w:r w:rsidR="00000681">
        <w:rPr>
          <w:rFonts w:ascii="Times New Roman" w:eastAsia="Times New Roman" w:hAnsi="Times New Roman" w:cs="Times New Roman"/>
          <w:b/>
          <w:sz w:val="24"/>
          <w:szCs w:val="24"/>
        </w:rPr>
        <w:t>roračuna Općine Bukovlje za 2025</w:t>
      </w: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59A2692E" w14:textId="77777777" w:rsidR="00231417" w:rsidRPr="00220D6D" w:rsidRDefault="00231417" w:rsidP="00085502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526BD" w14:textId="77777777" w:rsidR="00AD1F3F" w:rsidRDefault="00AD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E5A4D" w14:textId="6A263250" w:rsidR="000E2E87" w:rsidRPr="00220D6D" w:rsidRDefault="009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43AB20E7" w14:textId="77777777" w:rsidR="000E2E87" w:rsidRPr="00220D6D" w:rsidRDefault="000E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A0B19" w14:textId="77777777" w:rsidR="000E2E87" w:rsidRPr="00220D6D" w:rsidRDefault="009C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ab/>
        <w:t>U skladu s potrebama Općine Bukovlje utvrđuje se program vatrogastva i zaštite od požara i civilne zaštite kako slijedi:</w:t>
      </w:r>
    </w:p>
    <w:p w14:paraId="5D287501" w14:textId="77777777" w:rsidR="000E2E87" w:rsidRPr="00220D6D" w:rsidRDefault="000E2E8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1D86AB" w14:textId="76C7BC64" w:rsidR="000E2E87" w:rsidRPr="00220D6D" w:rsidRDefault="007838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AKTIVNOST: V</w:t>
      </w:r>
      <w:r w:rsidR="009C0061" w:rsidRPr="00220D6D">
        <w:rPr>
          <w:rFonts w:ascii="Times New Roman" w:eastAsia="Times New Roman" w:hAnsi="Times New Roman" w:cs="Times New Roman"/>
          <w:b/>
          <w:sz w:val="24"/>
          <w:szCs w:val="24"/>
        </w:rPr>
        <w:t>atrogastvo i zaštita od požara</w:t>
      </w:r>
    </w:p>
    <w:p w14:paraId="2BC45020" w14:textId="77777777" w:rsidR="000E2E87" w:rsidRPr="00220D6D" w:rsidRDefault="000E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294CC" w14:textId="060A14D4" w:rsidR="000E2E87" w:rsidRPr="00220D6D" w:rsidRDefault="009C0061" w:rsidP="00F12D66">
      <w:pPr>
        <w:numPr>
          <w:ilvl w:val="0"/>
          <w:numId w:val="6"/>
        </w:num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 xml:space="preserve">Usluge vatrogasne intervencije </w:t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="00231417" w:rsidRPr="00220D6D">
        <w:rPr>
          <w:rFonts w:ascii="Times New Roman" w:eastAsia="Times New Roman" w:hAnsi="Times New Roman" w:cs="Times New Roman"/>
          <w:b/>
          <w:bCs/>
          <w:sz w:val="24"/>
          <w:szCs w:val="24"/>
        </w:rPr>
        <w:t>34.000,00 EUR</w:t>
      </w:r>
    </w:p>
    <w:p w14:paraId="0653204B" w14:textId="77777777" w:rsidR="000E2E87" w:rsidRPr="00220D6D" w:rsidRDefault="000E2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E88F8" w14:textId="67934AA0" w:rsidR="000E2E87" w:rsidRPr="00220D6D" w:rsidRDefault="007838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AKTIVNOST: C</w:t>
      </w:r>
      <w:r w:rsidR="009C0061" w:rsidRPr="00220D6D">
        <w:rPr>
          <w:rFonts w:ascii="Times New Roman" w:eastAsia="Times New Roman" w:hAnsi="Times New Roman" w:cs="Times New Roman"/>
          <w:b/>
          <w:sz w:val="24"/>
          <w:szCs w:val="24"/>
        </w:rPr>
        <w:t>ivilna zaštita</w:t>
      </w:r>
    </w:p>
    <w:p w14:paraId="191964F8" w14:textId="77777777" w:rsidR="000E2E87" w:rsidRPr="00220D6D" w:rsidRDefault="000E2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760"/>
        <w:gridCol w:w="2312"/>
      </w:tblGrid>
      <w:tr w:rsidR="00C8513F" w:rsidRPr="00220D6D" w14:paraId="0C6F687D" w14:textId="77777777" w:rsidTr="00C8513F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EF8242" w14:textId="77777777" w:rsidR="00C8513F" w:rsidRPr="00220D6D" w:rsidRDefault="00C8513F" w:rsidP="00C8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opis troškova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6504A1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2024.g.</w:t>
            </w:r>
          </w:p>
        </w:tc>
      </w:tr>
      <w:tr w:rsidR="00C8513F" w:rsidRPr="00220D6D" w14:paraId="0087936E" w14:textId="77777777" w:rsidTr="00C8513F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82847" w14:textId="77777777" w:rsidR="00C8513F" w:rsidRPr="00220D6D" w:rsidRDefault="00C8513F" w:rsidP="00C85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FDED5B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513F" w:rsidRPr="00220D6D" w14:paraId="2DAA8DF1" w14:textId="77777777" w:rsidTr="00C8513F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8E7E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Osiguranje uvjeta za evakuaciju, zbrinjavanje i sklanjanje stanovništva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611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700.00 EUR</w:t>
            </w:r>
          </w:p>
        </w:tc>
      </w:tr>
      <w:tr w:rsidR="00C8513F" w:rsidRPr="00220D6D" w14:paraId="17DB6FBB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275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Stožer civilne zaštite – edukacija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60E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513F" w:rsidRPr="00220D6D" w14:paraId="76B2916A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ED7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Postrojba civilne zaštite,  – edukacija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0A01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 EUR</w:t>
            </w:r>
          </w:p>
        </w:tc>
      </w:tr>
      <w:tr w:rsidR="00C8513F" w:rsidRPr="00220D6D" w14:paraId="747E98EF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388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Procjena rizika od velikih nesreća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457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1,600.00 EUR</w:t>
            </w:r>
          </w:p>
        </w:tc>
      </w:tr>
      <w:tr w:rsidR="00C8513F" w:rsidRPr="00220D6D" w14:paraId="3CED83C2" w14:textId="77777777" w:rsidTr="00C8513F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8DA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Redovno tekuće ažuriranje priloga i podataka iz sadržaja dokumenata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A9B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1.560,00 EUR</w:t>
            </w:r>
          </w:p>
        </w:tc>
      </w:tr>
      <w:tr w:rsidR="00C8513F" w:rsidRPr="00220D6D" w14:paraId="001D5D6D" w14:textId="77777777" w:rsidTr="00C8513F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CD5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stručna literatura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32E6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513F" w:rsidRPr="00220D6D" w14:paraId="282949D7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719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sz w:val="24"/>
                <w:szCs w:val="24"/>
              </w:rPr>
              <w:t>Premije osiguranja za operativne snage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BE9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120.00 EUR</w:t>
            </w:r>
          </w:p>
        </w:tc>
      </w:tr>
      <w:tr w:rsidR="00C8513F" w:rsidRPr="00220D6D" w14:paraId="1F81AA9A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9465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sz w:val="24"/>
                <w:szCs w:val="24"/>
              </w:rPr>
              <w:t>Plan djelovanja u području prirodnih nepogoda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D7FC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180.00 EUR</w:t>
            </w:r>
          </w:p>
        </w:tc>
      </w:tr>
      <w:tr w:rsidR="00C8513F" w:rsidRPr="00220D6D" w14:paraId="0A82883A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976F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sz w:val="24"/>
                <w:szCs w:val="24"/>
              </w:rPr>
              <w:t>Procjena ugroženosti od požara, Plan zaštite od požara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DBA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900.00 EUR</w:t>
            </w:r>
          </w:p>
        </w:tc>
      </w:tr>
      <w:tr w:rsidR="00C8513F" w:rsidRPr="00220D6D" w14:paraId="5DD35D7E" w14:textId="77777777" w:rsidTr="00C8513F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E0A0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D6D">
              <w:rPr>
                <w:rFonts w:ascii="Times New Roman" w:eastAsia="Times New Roman" w:hAnsi="Times New Roman" w:cs="Times New Roman"/>
                <w:sz w:val="24"/>
                <w:szCs w:val="24"/>
              </w:rPr>
              <w:t>Strategija upravljanja rizicima u poslovanju institucija javnog sektora (proračun)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5DF" w14:textId="54215B8F" w:rsidR="00C8513F" w:rsidRPr="00220D6D" w:rsidRDefault="00856C94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1.380</w:t>
            </w:r>
            <w:r w:rsidR="00C8513F" w:rsidRPr="0022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 EUR</w:t>
            </w:r>
          </w:p>
        </w:tc>
      </w:tr>
      <w:tr w:rsidR="00C8513F" w:rsidRPr="00220D6D" w14:paraId="11762D8B" w14:textId="77777777" w:rsidTr="00C8513F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90AE" w14:textId="77777777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17E3" w14:textId="0E3C39AE" w:rsidR="00C8513F" w:rsidRPr="00220D6D" w:rsidRDefault="00C8513F" w:rsidP="00C85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538558" w14:textId="6892FDF9" w:rsidR="007838D7" w:rsidRPr="00220D6D" w:rsidRDefault="007838D7" w:rsidP="00C8513F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Ukupno</w:t>
      </w: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="00C8513F" w:rsidRPr="00220D6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56C9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6C94">
        <w:rPr>
          <w:rFonts w:ascii="Times New Roman" w:eastAsia="Times New Roman" w:hAnsi="Times New Roman" w:cs="Times New Roman"/>
          <w:b/>
          <w:sz w:val="24"/>
          <w:szCs w:val="24"/>
        </w:rPr>
        <w:t xml:space="preserve">  6.84</w:t>
      </w:r>
      <w:r w:rsidR="00C8513F" w:rsidRPr="00220D6D">
        <w:rPr>
          <w:rFonts w:ascii="Times New Roman" w:eastAsia="Times New Roman" w:hAnsi="Times New Roman" w:cs="Times New Roman"/>
          <w:b/>
          <w:sz w:val="24"/>
          <w:szCs w:val="24"/>
        </w:rPr>
        <w:t>0,00</w:t>
      </w:r>
      <w:r w:rsidR="00231417"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</w:p>
    <w:p w14:paraId="2E1B49E4" w14:textId="1D2326C4" w:rsidR="00C8513F" w:rsidRPr="00220D6D" w:rsidRDefault="00AD1F3F" w:rsidP="00220D6D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ECC06" w14:textId="3D6BD0BF" w:rsidR="00231417" w:rsidRPr="00220D6D" w:rsidRDefault="00231417" w:rsidP="0023141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AKTIVNOST: Hrvatska gorska služba spašavanja</w:t>
      </w:r>
    </w:p>
    <w:p w14:paraId="21F41786" w14:textId="4CCBC90C" w:rsidR="00231417" w:rsidRPr="00220D6D" w:rsidRDefault="00337E51" w:rsidP="00231417">
      <w:pPr>
        <w:keepNext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782E1B3" w14:textId="219F2883" w:rsidR="007838D7" w:rsidRPr="00220D6D" w:rsidRDefault="00231417" w:rsidP="00220D6D">
      <w:pPr>
        <w:pStyle w:val="Odlomakpopisa"/>
        <w:keepNext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>Sufinanciranje rada HGSS Slavonski Brod</w:t>
      </w:r>
      <w:r w:rsidRPr="00220D6D">
        <w:rPr>
          <w:rFonts w:ascii="Times New Roman" w:eastAsia="Times New Roman" w:hAnsi="Times New Roman" w:cs="Times New Roman"/>
          <w:sz w:val="24"/>
          <w:szCs w:val="24"/>
        </w:rPr>
        <w:tab/>
      </w: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7E51"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37E51"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856C94"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C8513F" w:rsidRPr="00220D6D">
        <w:rPr>
          <w:rFonts w:ascii="Times New Roman" w:eastAsia="Times New Roman" w:hAnsi="Times New Roman" w:cs="Times New Roman"/>
          <w:b/>
          <w:sz w:val="24"/>
          <w:szCs w:val="24"/>
        </w:rPr>
        <w:t>00,00</w:t>
      </w: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</w:p>
    <w:p w14:paraId="49A02B0A" w14:textId="77777777" w:rsidR="00220D6D" w:rsidRDefault="0022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FEB12" w14:textId="743252D2" w:rsidR="000E2E87" w:rsidRPr="00220D6D" w:rsidRDefault="009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75D9D772" w14:textId="77777777" w:rsidR="000E2E87" w:rsidRPr="00220D6D" w:rsidRDefault="000E2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E9F21E" w14:textId="042F2138" w:rsidR="000E2E87" w:rsidRPr="00220D6D" w:rsidRDefault="009C0061" w:rsidP="00220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ab/>
        <w:t>Ukupna potrebna sredstva za realizaciju Programa vatrogastva i zaštite od požara i civilne zaštite za koje se sredstva izdvajaju i p</w:t>
      </w:r>
      <w:r w:rsidR="008B4074" w:rsidRPr="00220D6D">
        <w:rPr>
          <w:rFonts w:ascii="Times New Roman" w:eastAsia="Times New Roman" w:hAnsi="Times New Roman" w:cs="Times New Roman"/>
          <w:sz w:val="24"/>
          <w:szCs w:val="24"/>
        </w:rPr>
        <w:t>roračuna Općine Bukovlje za 2024</w:t>
      </w:r>
      <w:r w:rsidR="00DD69E7" w:rsidRPr="00220D6D">
        <w:rPr>
          <w:rFonts w:ascii="Times New Roman" w:eastAsia="Times New Roman" w:hAnsi="Times New Roman" w:cs="Times New Roman"/>
          <w:sz w:val="24"/>
          <w:szCs w:val="24"/>
        </w:rPr>
        <w:t xml:space="preserve">. godinu iznose </w:t>
      </w:r>
      <w:r w:rsidR="00856C94">
        <w:rPr>
          <w:rFonts w:ascii="Times New Roman" w:eastAsia="Times New Roman" w:hAnsi="Times New Roman" w:cs="Times New Roman"/>
          <w:b/>
          <w:bCs/>
          <w:sz w:val="24"/>
          <w:szCs w:val="24"/>
        </w:rPr>
        <w:t>42.34</w:t>
      </w:r>
      <w:r w:rsidR="008B4074" w:rsidRPr="00220D6D">
        <w:rPr>
          <w:rFonts w:ascii="Times New Roman" w:eastAsia="Times New Roman" w:hAnsi="Times New Roman" w:cs="Times New Roman"/>
          <w:b/>
          <w:bCs/>
          <w:sz w:val="24"/>
          <w:szCs w:val="24"/>
        </w:rPr>
        <w:t>0,00</w:t>
      </w:r>
      <w:r w:rsidR="00231417" w:rsidRPr="0022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</w:t>
      </w:r>
      <w:r w:rsidRPr="00220D6D">
        <w:rPr>
          <w:rFonts w:ascii="Times New Roman" w:eastAsia="Times New Roman" w:hAnsi="Times New Roman" w:cs="Times New Roman"/>
          <w:sz w:val="24"/>
          <w:szCs w:val="24"/>
        </w:rPr>
        <w:t>, a raspoređuju se i troše za pojedine namjene u skladu s dinamikom ostvarenja prihoda.</w:t>
      </w:r>
    </w:p>
    <w:p w14:paraId="7544BA3C" w14:textId="77777777" w:rsidR="00220D6D" w:rsidRDefault="00220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830A6" w14:textId="77777777" w:rsidR="00AD1F3F" w:rsidRDefault="00AD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C5EE8" w14:textId="77777777" w:rsidR="00AD1F3F" w:rsidRDefault="00AD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EF8F7" w14:textId="77777777" w:rsidR="00AD1F3F" w:rsidRDefault="00AD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5EC9E" w14:textId="77777777" w:rsidR="00AD1F3F" w:rsidRDefault="00AD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A4690" w14:textId="7E11D499" w:rsidR="000E2E87" w:rsidRPr="00220D6D" w:rsidRDefault="009C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5671B7BC" w14:textId="77777777" w:rsidR="000E2E87" w:rsidRPr="00220D6D" w:rsidRDefault="000E2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A294B1" w14:textId="4510DFCF" w:rsidR="000E2E87" w:rsidRPr="00220D6D" w:rsidRDefault="009C0061" w:rsidP="00DD6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D6D">
        <w:rPr>
          <w:rFonts w:ascii="Times New Roman" w:eastAsia="Times New Roman" w:hAnsi="Times New Roman" w:cs="Times New Roman"/>
          <w:sz w:val="24"/>
          <w:szCs w:val="24"/>
        </w:rPr>
        <w:t>Ovaj Program objavit će se u „Službenom vjesniku Brodsko-posavske županije“, a stupa na snagu danom donošenja i primje</w:t>
      </w:r>
      <w:r w:rsidR="00856C94">
        <w:rPr>
          <w:rFonts w:ascii="Times New Roman" w:eastAsia="Times New Roman" w:hAnsi="Times New Roman" w:cs="Times New Roman"/>
          <w:sz w:val="24"/>
          <w:szCs w:val="24"/>
        </w:rPr>
        <w:t>njuje se od 1. siječnja 2025</w:t>
      </w:r>
      <w:r w:rsidR="00DE5763" w:rsidRPr="00220D6D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6F2F42A2" w14:textId="77777777" w:rsidR="000E2E87" w:rsidRPr="00220D6D" w:rsidRDefault="000E2E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1DE8CCA" w14:textId="77777777" w:rsidR="00231417" w:rsidRPr="00220D6D" w:rsidRDefault="0023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1C9E4D" w14:textId="77777777" w:rsidR="00220D6D" w:rsidRPr="004C2B15" w:rsidRDefault="00220D6D" w:rsidP="00220D6D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30175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750CB007" w14:textId="77777777" w:rsidR="00AD1F3F" w:rsidRDefault="00AD1F3F" w:rsidP="00220D6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F1C5EA" w14:textId="7251095F" w:rsidR="00220D6D" w:rsidRPr="004C2B15" w:rsidRDefault="00220D6D" w:rsidP="00220D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KLASA: </w:t>
      </w:r>
      <w:r w:rsidR="002D3A23">
        <w:rPr>
          <w:rFonts w:ascii="Times New Roman" w:hAnsi="Times New Roman" w:cs="Times New Roman"/>
          <w:sz w:val="24"/>
          <w:szCs w:val="24"/>
        </w:rPr>
        <w:t>250-01/24-01/3</w:t>
      </w:r>
    </w:p>
    <w:p w14:paraId="1F4288F6" w14:textId="21B8B5AE" w:rsidR="00220D6D" w:rsidRPr="004C2B15" w:rsidRDefault="00220D6D" w:rsidP="00220D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URBROJ: </w:t>
      </w:r>
      <w:r w:rsidR="002D3A23">
        <w:rPr>
          <w:rFonts w:ascii="Times New Roman" w:hAnsi="Times New Roman" w:cs="Times New Roman"/>
          <w:sz w:val="24"/>
          <w:szCs w:val="24"/>
        </w:rPr>
        <w:t>2178-25-02-24-1</w:t>
      </w:r>
    </w:p>
    <w:p w14:paraId="568D0EDF" w14:textId="4720897E" w:rsidR="00220D6D" w:rsidRPr="004C2B15" w:rsidRDefault="00220D6D" w:rsidP="00220D6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U Bukovlju, </w:t>
      </w:r>
      <w:r w:rsidR="002D3A23">
        <w:rPr>
          <w:rFonts w:ascii="Times New Roman" w:hAnsi="Times New Roman" w:cs="Times New Roman"/>
          <w:sz w:val="24"/>
          <w:szCs w:val="24"/>
        </w:rPr>
        <w:t>11</w:t>
      </w:r>
      <w:r w:rsidR="00AD1F3F">
        <w:rPr>
          <w:rFonts w:ascii="Times New Roman" w:hAnsi="Times New Roman" w:cs="Times New Roman"/>
          <w:sz w:val="24"/>
          <w:szCs w:val="24"/>
        </w:rPr>
        <w:t xml:space="preserve">. prosinca </w:t>
      </w:r>
      <w:r w:rsidR="00856C94">
        <w:rPr>
          <w:rFonts w:ascii="Times New Roman" w:hAnsi="Times New Roman" w:cs="Times New Roman"/>
          <w:sz w:val="24"/>
          <w:szCs w:val="24"/>
        </w:rPr>
        <w:t>2024</w:t>
      </w:r>
      <w:r w:rsidRPr="004C2B15">
        <w:rPr>
          <w:rFonts w:ascii="Times New Roman" w:hAnsi="Times New Roman" w:cs="Times New Roman"/>
          <w:sz w:val="24"/>
          <w:szCs w:val="24"/>
        </w:rPr>
        <w:t>. godine</w:t>
      </w:r>
    </w:p>
    <w:p w14:paraId="07F12C66" w14:textId="77777777" w:rsidR="00856C94" w:rsidRDefault="00220D6D" w:rsidP="00220D6D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4C2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91B301F" w14:textId="77777777" w:rsidR="00856C94" w:rsidRDefault="00856C94" w:rsidP="00220D6D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80621E" w14:textId="4A40F59C" w:rsidR="00220D6D" w:rsidRPr="00EB441C" w:rsidRDefault="00220D6D" w:rsidP="00EB441C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EB441C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4410252" w14:textId="3FB6168A" w:rsidR="00220D6D" w:rsidRPr="00EB441C" w:rsidRDefault="00220D6D" w:rsidP="00EB441C">
      <w:pPr>
        <w:pStyle w:val="Bezproreda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 w:rsidRPr="00EB44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Danijel Kovačević, inž.građ.              </w:t>
      </w:r>
    </w:p>
    <w:p w14:paraId="0AAE9BEE" w14:textId="47BD8824" w:rsidR="000E2E87" w:rsidRPr="00220D6D" w:rsidRDefault="000E2E87" w:rsidP="00220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E2E87" w:rsidRPr="00220D6D" w:rsidSect="00AD1F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FCD4" w14:textId="77777777" w:rsidR="00971A95" w:rsidRDefault="00971A95" w:rsidP="007838D7">
      <w:pPr>
        <w:spacing w:after="0" w:line="240" w:lineRule="auto"/>
      </w:pPr>
      <w:r>
        <w:separator/>
      </w:r>
    </w:p>
  </w:endnote>
  <w:endnote w:type="continuationSeparator" w:id="0">
    <w:p w14:paraId="712CC2DC" w14:textId="77777777" w:rsidR="00971A95" w:rsidRDefault="00971A95" w:rsidP="0078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39E2" w14:textId="77777777" w:rsidR="00971A95" w:rsidRDefault="00971A95" w:rsidP="007838D7">
      <w:pPr>
        <w:spacing w:after="0" w:line="240" w:lineRule="auto"/>
      </w:pPr>
      <w:r>
        <w:separator/>
      </w:r>
    </w:p>
  </w:footnote>
  <w:footnote w:type="continuationSeparator" w:id="0">
    <w:p w14:paraId="304D6E88" w14:textId="77777777" w:rsidR="00971A95" w:rsidRDefault="00971A95" w:rsidP="0078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0EE8"/>
    <w:multiLevelType w:val="hybridMultilevel"/>
    <w:tmpl w:val="27483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04C1E"/>
    <w:multiLevelType w:val="multilevel"/>
    <w:tmpl w:val="DAB04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4271A4"/>
    <w:multiLevelType w:val="hybridMultilevel"/>
    <w:tmpl w:val="CFE2B1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43FA"/>
    <w:multiLevelType w:val="multilevel"/>
    <w:tmpl w:val="3D2AC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AB0F7D"/>
    <w:multiLevelType w:val="multilevel"/>
    <w:tmpl w:val="D326E96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526A6"/>
    <w:multiLevelType w:val="multilevel"/>
    <w:tmpl w:val="7370F86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E420C"/>
    <w:multiLevelType w:val="hybridMultilevel"/>
    <w:tmpl w:val="010A1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08426228">
    <w:abstractNumId w:val="3"/>
  </w:num>
  <w:num w:numId="2" w16cid:durableId="685332677">
    <w:abstractNumId w:val="5"/>
  </w:num>
  <w:num w:numId="3" w16cid:durableId="1924803088">
    <w:abstractNumId w:val="0"/>
  </w:num>
  <w:num w:numId="4" w16cid:durableId="124544869">
    <w:abstractNumId w:val="1"/>
  </w:num>
  <w:num w:numId="5" w16cid:durableId="1852527881">
    <w:abstractNumId w:val="6"/>
  </w:num>
  <w:num w:numId="6" w16cid:durableId="176696387">
    <w:abstractNumId w:val="4"/>
  </w:num>
  <w:num w:numId="7" w16cid:durableId="1446846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E87"/>
    <w:rsid w:val="00000681"/>
    <w:rsid w:val="00031FEC"/>
    <w:rsid w:val="00051139"/>
    <w:rsid w:val="000578AD"/>
    <w:rsid w:val="00085502"/>
    <w:rsid w:val="000E2E87"/>
    <w:rsid w:val="00220D6D"/>
    <w:rsid w:val="00231417"/>
    <w:rsid w:val="002D3A23"/>
    <w:rsid w:val="002F7210"/>
    <w:rsid w:val="00337E51"/>
    <w:rsid w:val="00371BAD"/>
    <w:rsid w:val="003B7BE5"/>
    <w:rsid w:val="003D7A0E"/>
    <w:rsid w:val="0043236D"/>
    <w:rsid w:val="0051626A"/>
    <w:rsid w:val="005D4CEF"/>
    <w:rsid w:val="005F07BC"/>
    <w:rsid w:val="005F0CC7"/>
    <w:rsid w:val="007626F6"/>
    <w:rsid w:val="007838D7"/>
    <w:rsid w:val="00856C94"/>
    <w:rsid w:val="008B4074"/>
    <w:rsid w:val="008D0053"/>
    <w:rsid w:val="00971A95"/>
    <w:rsid w:val="009C0061"/>
    <w:rsid w:val="009D2C32"/>
    <w:rsid w:val="00AD1F3F"/>
    <w:rsid w:val="00B031C4"/>
    <w:rsid w:val="00B60BBB"/>
    <w:rsid w:val="00C8513F"/>
    <w:rsid w:val="00C87F3A"/>
    <w:rsid w:val="00D3135C"/>
    <w:rsid w:val="00D337E1"/>
    <w:rsid w:val="00D92F9D"/>
    <w:rsid w:val="00DD69E7"/>
    <w:rsid w:val="00DE5763"/>
    <w:rsid w:val="00E3388D"/>
    <w:rsid w:val="00E40717"/>
    <w:rsid w:val="00EB40D1"/>
    <w:rsid w:val="00EB441C"/>
    <w:rsid w:val="00EC09B3"/>
    <w:rsid w:val="00EE7338"/>
    <w:rsid w:val="00F12D66"/>
    <w:rsid w:val="00F1369E"/>
    <w:rsid w:val="00F25BDC"/>
    <w:rsid w:val="00FA12B1"/>
    <w:rsid w:val="00F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C35E"/>
  <w15:docId w15:val="{2C1DA178-463A-451E-BCDF-61E6502E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9E7"/>
    <w:pPr>
      <w:ind w:left="720"/>
      <w:contextualSpacing/>
    </w:pPr>
  </w:style>
  <w:style w:type="paragraph" w:styleId="Bezproreda">
    <w:name w:val="No Spacing"/>
    <w:uiPriority w:val="1"/>
    <w:qFormat/>
    <w:rsid w:val="0008550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38D7"/>
  </w:style>
  <w:style w:type="paragraph" w:styleId="Podnoje">
    <w:name w:val="footer"/>
    <w:basedOn w:val="Normal"/>
    <w:link w:val="PodnojeChar"/>
    <w:uiPriority w:val="99"/>
    <w:unhideWhenUsed/>
    <w:rsid w:val="0078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Ivana Barišić</cp:lastModifiedBy>
  <cp:revision>38</cp:revision>
  <dcterms:created xsi:type="dcterms:W3CDTF">2019-12-10T12:31:00Z</dcterms:created>
  <dcterms:modified xsi:type="dcterms:W3CDTF">2024-12-11T07:59:00Z</dcterms:modified>
</cp:coreProperties>
</file>